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55" w:rsidRDefault="00BA59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0</wp:posOffset>
            </wp:positionV>
            <wp:extent cx="2333625" cy="1038225"/>
            <wp:effectExtent l="0" t="0" r="9525" b="9525"/>
            <wp:wrapSquare wrapText="bothSides"/>
            <wp:docPr id="1" name="Picture 1" descr="The Gillford Centre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illford Centre: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B9">
        <w:t xml:space="preserve">The </w:t>
      </w:r>
      <w:proofErr w:type="spellStart"/>
      <w:r w:rsidR="00D716B9">
        <w:t>Gillford</w:t>
      </w:r>
      <w:proofErr w:type="spellEnd"/>
      <w:r w:rsidR="00D716B9">
        <w:t xml:space="preserve"> Centre Primary PE &amp; School Sports Premium 2021/22</w:t>
      </w:r>
      <w:r w:rsidR="004B0B43">
        <w:t xml:space="preserve"> Evaluated</w:t>
      </w:r>
      <w:bookmarkStart w:id="0" w:name="_GoBack"/>
      <w:bookmarkEnd w:id="0"/>
    </w:p>
    <w:p w:rsidR="00BA5955" w:rsidRDefault="00BA5955"/>
    <w:p w:rsidR="00BA5955" w:rsidRDefault="00BA5955"/>
    <w:p w:rsidR="00BA5955" w:rsidRDefault="00BA5955"/>
    <w:p w:rsidR="00D716B9" w:rsidRDefault="00BA5955">
      <w:r w:rsidRPr="00BA5955">
        <w:t xml:space="preserve"> </w:t>
      </w:r>
    </w:p>
    <w:p w:rsidR="00763162" w:rsidRDefault="00D716B9">
      <w:r>
        <w:t xml:space="preserve"> The government is providing additional funding of £150 million per annum to improve provision of physical education (PE) and sport in primary schools. This funding - provided jointly by the Departments for Education, Health and Culture, Media and Sport - will be allocated to primary school head teachers. This funding is ring-fenced and therefore can only be spent on provision of PE and sport in schools. In the academic year 2021/22, The </w:t>
      </w:r>
      <w:proofErr w:type="spellStart"/>
      <w:r>
        <w:t>Gillford</w:t>
      </w:r>
      <w:proofErr w:type="spellEnd"/>
      <w:r>
        <w:t xml:space="preserve"> Centre was granted £</w:t>
      </w:r>
      <w:r w:rsidR="00E05E14">
        <w:t>7000</w:t>
      </w:r>
      <w:r>
        <w:t>.</w:t>
      </w:r>
      <w:r w:rsidR="00A15614">
        <w:t xml:space="preserve">  If this funding was to cease, the </w:t>
      </w:r>
      <w:proofErr w:type="spellStart"/>
      <w:r w:rsidR="00A15614">
        <w:t>Gillford</w:t>
      </w:r>
      <w:proofErr w:type="spellEnd"/>
      <w:r w:rsidR="00A15614">
        <w:t xml:space="preserve"> Centre would allocate funding for the delegated budget to cover renewal of sporting resources.</w:t>
      </w:r>
    </w:p>
    <w:p w:rsidR="00D716B9" w:rsidRDefault="00D716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16B9" w:rsidTr="00D716B9">
        <w:tc>
          <w:tcPr>
            <w:tcW w:w="2254" w:type="dxa"/>
          </w:tcPr>
          <w:p w:rsidR="00D716B9" w:rsidRDefault="00D716B9">
            <w:r>
              <w:t>Item</w:t>
            </w:r>
          </w:p>
        </w:tc>
        <w:tc>
          <w:tcPr>
            <w:tcW w:w="2254" w:type="dxa"/>
          </w:tcPr>
          <w:p w:rsidR="00D716B9" w:rsidRDefault="00D716B9">
            <w:r>
              <w:t>Cost</w:t>
            </w:r>
          </w:p>
        </w:tc>
        <w:tc>
          <w:tcPr>
            <w:tcW w:w="2254" w:type="dxa"/>
          </w:tcPr>
          <w:p w:rsidR="00D716B9" w:rsidRDefault="00D716B9">
            <w:r>
              <w:t>Impact</w:t>
            </w:r>
          </w:p>
        </w:tc>
        <w:tc>
          <w:tcPr>
            <w:tcW w:w="2254" w:type="dxa"/>
          </w:tcPr>
          <w:p w:rsidR="00D716B9" w:rsidRDefault="00D716B9">
            <w:r>
              <w:t>Sustainability</w:t>
            </w:r>
          </w:p>
        </w:tc>
      </w:tr>
      <w:tr w:rsidR="00D716B9" w:rsidTr="00D716B9">
        <w:tc>
          <w:tcPr>
            <w:tcW w:w="2254" w:type="dxa"/>
          </w:tcPr>
          <w:p w:rsidR="00D716B9" w:rsidRDefault="00E05E14">
            <w:r>
              <w:t>Football Goals</w:t>
            </w:r>
          </w:p>
        </w:tc>
        <w:tc>
          <w:tcPr>
            <w:tcW w:w="2254" w:type="dxa"/>
          </w:tcPr>
          <w:p w:rsidR="00D716B9" w:rsidRDefault="0057282B">
            <w:r>
              <w:t>£300</w:t>
            </w:r>
          </w:p>
        </w:tc>
        <w:tc>
          <w:tcPr>
            <w:tcW w:w="2254" w:type="dxa"/>
          </w:tcPr>
          <w:p w:rsidR="00D716B9" w:rsidRDefault="0057282B">
            <w:r>
              <w:t xml:space="preserve">Allow pupils to play football at social time and for PE lessons </w:t>
            </w:r>
          </w:p>
          <w:p w:rsidR="00A15614" w:rsidRPr="00A15614" w:rsidRDefault="00A15614">
            <w:pPr>
              <w:rPr>
                <w:color w:val="FF0000"/>
              </w:rPr>
            </w:pPr>
            <w:r>
              <w:rPr>
                <w:color w:val="FF0000"/>
              </w:rPr>
              <w:t>Review – More pupils are playing football at social times, next step – to explore static goals</w:t>
            </w:r>
          </w:p>
        </w:tc>
        <w:tc>
          <w:tcPr>
            <w:tcW w:w="2254" w:type="dxa"/>
          </w:tcPr>
          <w:p w:rsidR="00D716B9" w:rsidRDefault="0057282B">
            <w:r>
              <w:t>Due to the nature of the goals (portable) they can be used in different parts of the school and can be taken down at night</w:t>
            </w:r>
          </w:p>
        </w:tc>
      </w:tr>
      <w:tr w:rsidR="00D716B9" w:rsidTr="00D716B9">
        <w:tc>
          <w:tcPr>
            <w:tcW w:w="2254" w:type="dxa"/>
          </w:tcPr>
          <w:p w:rsidR="00D716B9" w:rsidRDefault="0057282B">
            <w:r>
              <w:t>Basketball hoops</w:t>
            </w:r>
          </w:p>
        </w:tc>
        <w:tc>
          <w:tcPr>
            <w:tcW w:w="2254" w:type="dxa"/>
          </w:tcPr>
          <w:p w:rsidR="00D716B9" w:rsidRDefault="0057282B">
            <w:r>
              <w:t>£280</w:t>
            </w:r>
          </w:p>
        </w:tc>
        <w:tc>
          <w:tcPr>
            <w:tcW w:w="2254" w:type="dxa"/>
          </w:tcPr>
          <w:p w:rsidR="00D716B9" w:rsidRDefault="0057282B">
            <w:r>
              <w:t>Allow pupils to play basketball at social time and for PE lessons</w:t>
            </w:r>
          </w:p>
          <w:p w:rsidR="00A15614" w:rsidRPr="00A15614" w:rsidRDefault="00A15614">
            <w:pPr>
              <w:rPr>
                <w:color w:val="FF0000"/>
              </w:rPr>
            </w:pPr>
            <w:r>
              <w:rPr>
                <w:color w:val="FF0000"/>
              </w:rPr>
              <w:t>Review – Use of basketball in PE lessons has improved, further work to be completed around use of basketball hoops at breaktimes</w:t>
            </w:r>
          </w:p>
        </w:tc>
        <w:tc>
          <w:tcPr>
            <w:tcW w:w="2254" w:type="dxa"/>
          </w:tcPr>
          <w:p w:rsidR="00D716B9" w:rsidRDefault="0057282B">
            <w:r>
              <w:t>Due to the nature of the hoops (portable) they can be used in different parts of the school and can be taken down at night</w:t>
            </w:r>
          </w:p>
        </w:tc>
      </w:tr>
      <w:tr w:rsidR="00D716B9" w:rsidTr="00D716B9">
        <w:tc>
          <w:tcPr>
            <w:tcW w:w="2254" w:type="dxa"/>
          </w:tcPr>
          <w:p w:rsidR="00D716B9" w:rsidRDefault="0057282B">
            <w:r>
              <w:t>Basketballs</w:t>
            </w:r>
          </w:p>
        </w:tc>
        <w:tc>
          <w:tcPr>
            <w:tcW w:w="2254" w:type="dxa"/>
          </w:tcPr>
          <w:p w:rsidR="00D716B9" w:rsidRDefault="0057282B">
            <w:r>
              <w:t>£60</w:t>
            </w:r>
          </w:p>
        </w:tc>
        <w:tc>
          <w:tcPr>
            <w:tcW w:w="2254" w:type="dxa"/>
          </w:tcPr>
          <w:p w:rsidR="00D716B9" w:rsidRDefault="0057282B">
            <w:r>
              <w:t>Allow pupils to play basketball at social time and for PE lessons</w:t>
            </w:r>
          </w:p>
          <w:p w:rsidR="00A15614" w:rsidRDefault="00A15614">
            <w:r>
              <w:rPr>
                <w:color w:val="FF0000"/>
              </w:rPr>
              <w:t>Review – Use of basketball in PE lessons has improved, further work to be completed around use of basketball at breaktimes</w:t>
            </w:r>
          </w:p>
        </w:tc>
        <w:tc>
          <w:tcPr>
            <w:tcW w:w="2254" w:type="dxa"/>
          </w:tcPr>
          <w:p w:rsidR="00D716B9" w:rsidRDefault="0057282B">
            <w:r>
              <w:t>To replace older basketballs – approximately 3 years use</w:t>
            </w:r>
          </w:p>
        </w:tc>
      </w:tr>
      <w:tr w:rsidR="00D716B9" w:rsidTr="00D716B9">
        <w:tc>
          <w:tcPr>
            <w:tcW w:w="2254" w:type="dxa"/>
          </w:tcPr>
          <w:p w:rsidR="00D716B9" w:rsidRDefault="0057282B">
            <w:r>
              <w:lastRenderedPageBreak/>
              <w:t>Footballs</w:t>
            </w:r>
          </w:p>
        </w:tc>
        <w:tc>
          <w:tcPr>
            <w:tcW w:w="2254" w:type="dxa"/>
          </w:tcPr>
          <w:p w:rsidR="00D716B9" w:rsidRDefault="0057282B">
            <w:r>
              <w:t>£280</w:t>
            </w:r>
          </w:p>
        </w:tc>
        <w:tc>
          <w:tcPr>
            <w:tcW w:w="2254" w:type="dxa"/>
          </w:tcPr>
          <w:p w:rsidR="00D716B9" w:rsidRDefault="0057282B">
            <w:r>
              <w:t>Allow pupils to play Football at social time and for PE lessons</w:t>
            </w:r>
          </w:p>
          <w:p w:rsidR="00A15614" w:rsidRPr="00A15614" w:rsidRDefault="00A15614">
            <w:pPr>
              <w:rPr>
                <w:color w:val="FF0000"/>
              </w:rPr>
            </w:pPr>
            <w:r>
              <w:rPr>
                <w:color w:val="FF0000"/>
              </w:rPr>
              <w:t>Review – Pupils are regularly playing football during social times</w:t>
            </w:r>
          </w:p>
        </w:tc>
        <w:tc>
          <w:tcPr>
            <w:tcW w:w="2254" w:type="dxa"/>
          </w:tcPr>
          <w:p w:rsidR="00D716B9" w:rsidRDefault="0057282B">
            <w:r>
              <w:t>To replace older footballs – approximately 2 years use</w:t>
            </w:r>
          </w:p>
        </w:tc>
      </w:tr>
      <w:tr w:rsidR="00D716B9" w:rsidTr="00D716B9">
        <w:tc>
          <w:tcPr>
            <w:tcW w:w="2254" w:type="dxa"/>
          </w:tcPr>
          <w:p w:rsidR="00D716B9" w:rsidRDefault="0057282B">
            <w:r>
              <w:t>Archery sets x 3</w:t>
            </w:r>
          </w:p>
        </w:tc>
        <w:tc>
          <w:tcPr>
            <w:tcW w:w="2254" w:type="dxa"/>
          </w:tcPr>
          <w:p w:rsidR="00D716B9" w:rsidRDefault="0057282B">
            <w:r>
              <w:t>£980</w:t>
            </w:r>
          </w:p>
        </w:tc>
        <w:tc>
          <w:tcPr>
            <w:tcW w:w="2254" w:type="dxa"/>
          </w:tcPr>
          <w:p w:rsidR="00D716B9" w:rsidRDefault="0057282B">
            <w:r>
              <w:t>Allow pupils to develop their wider knowledge of sports through their PE lessons</w:t>
            </w:r>
            <w:r w:rsidR="00A15614">
              <w:t xml:space="preserve"> </w:t>
            </w:r>
          </w:p>
          <w:p w:rsidR="00A15614" w:rsidRPr="00A15614" w:rsidRDefault="00A15614">
            <w:pPr>
              <w:rPr>
                <w:color w:val="FF0000"/>
              </w:rPr>
            </w:pPr>
            <w:r>
              <w:rPr>
                <w:color w:val="FF0000"/>
              </w:rPr>
              <w:t>Review – Use of archery in PE lessons as well as use in sports day</w:t>
            </w:r>
          </w:p>
        </w:tc>
        <w:tc>
          <w:tcPr>
            <w:tcW w:w="2254" w:type="dxa"/>
          </w:tcPr>
          <w:p w:rsidR="00D716B9" w:rsidRDefault="0057282B">
            <w:r>
              <w:t>Hopefully will no</w:t>
            </w:r>
            <w:r w:rsidR="005E7BEC">
              <w:t>t</w:t>
            </w:r>
            <w:r>
              <w:t xml:space="preserve"> ne</w:t>
            </w:r>
            <w:r w:rsidR="005E7BEC">
              <w:t>ed to be</w:t>
            </w:r>
            <w:r>
              <w:t xml:space="preserve"> replaced within ten years</w:t>
            </w:r>
          </w:p>
        </w:tc>
      </w:tr>
      <w:tr w:rsidR="00D716B9" w:rsidTr="00D716B9">
        <w:tc>
          <w:tcPr>
            <w:tcW w:w="2254" w:type="dxa"/>
          </w:tcPr>
          <w:p w:rsidR="00D716B9" w:rsidRDefault="0057282B">
            <w:r>
              <w:t>Gymnastics equipment – predominantly KS1</w:t>
            </w:r>
          </w:p>
        </w:tc>
        <w:tc>
          <w:tcPr>
            <w:tcW w:w="2254" w:type="dxa"/>
          </w:tcPr>
          <w:p w:rsidR="00D716B9" w:rsidRDefault="0057282B">
            <w:r>
              <w:t>£534</w:t>
            </w:r>
          </w:p>
        </w:tc>
        <w:tc>
          <w:tcPr>
            <w:tcW w:w="2254" w:type="dxa"/>
          </w:tcPr>
          <w:p w:rsidR="00D716B9" w:rsidRDefault="0057282B">
            <w:r>
              <w:t>To improve the quality of gymnastic equipment available to the pupils</w:t>
            </w:r>
          </w:p>
          <w:p w:rsidR="00A15614" w:rsidRPr="00A15614" w:rsidRDefault="00A15614">
            <w:pPr>
              <w:rPr>
                <w:color w:val="FF0000"/>
              </w:rPr>
            </w:pPr>
            <w:r>
              <w:rPr>
                <w:color w:val="FF0000"/>
              </w:rPr>
              <w:t>Review – Equipment was used to deliver gymnastics throughout the year KS1 and KS2</w:t>
            </w:r>
          </w:p>
        </w:tc>
        <w:tc>
          <w:tcPr>
            <w:tcW w:w="2254" w:type="dxa"/>
          </w:tcPr>
          <w:p w:rsidR="00D716B9" w:rsidRDefault="0057282B">
            <w:r>
              <w:t>5 years before replacement required</w:t>
            </w:r>
          </w:p>
        </w:tc>
      </w:tr>
      <w:tr w:rsidR="005E7BEC" w:rsidTr="00D716B9">
        <w:tc>
          <w:tcPr>
            <w:tcW w:w="2254" w:type="dxa"/>
          </w:tcPr>
          <w:p w:rsidR="005E7BEC" w:rsidRDefault="005E7BEC">
            <w:r>
              <w:t>Playground Tricycles x 4</w:t>
            </w:r>
          </w:p>
        </w:tc>
        <w:tc>
          <w:tcPr>
            <w:tcW w:w="2254" w:type="dxa"/>
          </w:tcPr>
          <w:p w:rsidR="005E7BEC" w:rsidRDefault="005E7BEC">
            <w:r>
              <w:t>£400</w:t>
            </w:r>
          </w:p>
        </w:tc>
        <w:tc>
          <w:tcPr>
            <w:tcW w:w="2254" w:type="dxa"/>
          </w:tcPr>
          <w:p w:rsidR="005E7BEC" w:rsidRDefault="005E7BEC">
            <w:r>
              <w:t>To encourage pupils to engage in more physical activity at social times</w:t>
            </w:r>
          </w:p>
          <w:p w:rsidR="00A15614" w:rsidRDefault="00A15614">
            <w:r w:rsidRPr="00A15614">
              <w:rPr>
                <w:color w:val="FF0000"/>
              </w:rPr>
              <w:t xml:space="preserve">Review </w:t>
            </w:r>
            <w:r w:rsidR="0053325C">
              <w:rPr>
                <w:color w:val="FF0000"/>
              </w:rPr>
              <w:t>–</w:t>
            </w:r>
            <w:r w:rsidRPr="00A15614">
              <w:rPr>
                <w:color w:val="FF0000"/>
              </w:rPr>
              <w:t xml:space="preserve"> </w:t>
            </w:r>
            <w:r w:rsidR="0053325C">
              <w:rPr>
                <w:color w:val="FF0000"/>
              </w:rPr>
              <w:t>Use of tricycles – on a rota to allow pupils to use other equipment</w:t>
            </w:r>
          </w:p>
        </w:tc>
        <w:tc>
          <w:tcPr>
            <w:tcW w:w="2254" w:type="dxa"/>
          </w:tcPr>
          <w:p w:rsidR="005E7BEC" w:rsidRDefault="005E7BEC">
            <w:r>
              <w:t>2 years of use before replacement</w:t>
            </w:r>
          </w:p>
        </w:tc>
      </w:tr>
      <w:tr w:rsidR="005E7BEC" w:rsidTr="00D716B9">
        <w:tc>
          <w:tcPr>
            <w:tcW w:w="2254" w:type="dxa"/>
          </w:tcPr>
          <w:p w:rsidR="005E7BEC" w:rsidRDefault="005E7BEC">
            <w:r>
              <w:t>Kwik Cricket Sets x 2</w:t>
            </w:r>
          </w:p>
        </w:tc>
        <w:tc>
          <w:tcPr>
            <w:tcW w:w="2254" w:type="dxa"/>
          </w:tcPr>
          <w:p w:rsidR="005E7BEC" w:rsidRDefault="005E7BEC">
            <w:r>
              <w:t>£82</w:t>
            </w:r>
          </w:p>
        </w:tc>
        <w:tc>
          <w:tcPr>
            <w:tcW w:w="2254" w:type="dxa"/>
          </w:tcPr>
          <w:p w:rsidR="005E7BEC" w:rsidRDefault="005E7BEC">
            <w:r>
              <w:t>Allow pupils to play cricket at social time and for PE lessons</w:t>
            </w:r>
          </w:p>
          <w:p w:rsidR="00A15614" w:rsidRDefault="00A15614">
            <w:r w:rsidRPr="00A15614">
              <w:rPr>
                <w:color w:val="FF0000"/>
              </w:rPr>
              <w:t xml:space="preserve">Review </w:t>
            </w:r>
            <w:r w:rsidR="0053325C">
              <w:rPr>
                <w:color w:val="FF0000"/>
              </w:rPr>
              <w:t>–</w:t>
            </w:r>
            <w:r w:rsidRPr="00A15614">
              <w:rPr>
                <w:color w:val="FF0000"/>
              </w:rPr>
              <w:t xml:space="preserve"> </w:t>
            </w:r>
            <w:r w:rsidR="0053325C">
              <w:rPr>
                <w:color w:val="FF0000"/>
              </w:rPr>
              <w:t xml:space="preserve">Use </w:t>
            </w:r>
            <w:proofErr w:type="spellStart"/>
            <w:r w:rsidR="0053325C">
              <w:rPr>
                <w:color w:val="FF0000"/>
              </w:rPr>
              <w:t>of</w:t>
            </w:r>
            <w:proofErr w:type="spellEnd"/>
            <w:r w:rsidR="0053325C">
              <w:rPr>
                <w:color w:val="FF0000"/>
              </w:rPr>
              <w:t xml:space="preserve"> throwing and catching to deliver the games section of the PE curriculum </w:t>
            </w:r>
          </w:p>
        </w:tc>
        <w:tc>
          <w:tcPr>
            <w:tcW w:w="2254" w:type="dxa"/>
          </w:tcPr>
          <w:p w:rsidR="005E7BEC" w:rsidRDefault="005E7BEC">
            <w:r>
              <w:t>Due to the nature of the cricket sets, they can be used in different parts of the school and can be taken down at night</w:t>
            </w:r>
          </w:p>
        </w:tc>
      </w:tr>
      <w:tr w:rsidR="008C62CC" w:rsidTr="00D716B9">
        <w:tc>
          <w:tcPr>
            <w:tcW w:w="2254" w:type="dxa"/>
          </w:tcPr>
          <w:p w:rsidR="008C62CC" w:rsidRDefault="00A92CC5">
            <w:r>
              <w:t>New playground equipment</w:t>
            </w:r>
          </w:p>
        </w:tc>
        <w:tc>
          <w:tcPr>
            <w:tcW w:w="2254" w:type="dxa"/>
          </w:tcPr>
          <w:p w:rsidR="008C62CC" w:rsidRDefault="00A92CC5">
            <w:r>
              <w:t>£5000</w:t>
            </w:r>
          </w:p>
        </w:tc>
        <w:tc>
          <w:tcPr>
            <w:tcW w:w="2254" w:type="dxa"/>
          </w:tcPr>
          <w:p w:rsidR="008C62CC" w:rsidRDefault="00A92CC5">
            <w:r>
              <w:t>Allow pupils the opportunity to be more active during break times</w:t>
            </w:r>
            <w:r w:rsidR="00BA5955">
              <w:t>, climbing apparatus, slides, climbing nets, ladders etc</w:t>
            </w:r>
          </w:p>
          <w:p w:rsidR="00A15614" w:rsidRDefault="00A15614">
            <w:r w:rsidRPr="00A15614">
              <w:rPr>
                <w:color w:val="FF0000"/>
              </w:rPr>
              <w:t>Review</w:t>
            </w:r>
            <w:r>
              <w:rPr>
                <w:color w:val="FF0000"/>
              </w:rPr>
              <w:t xml:space="preserve"> – New playground equipment installed, </w:t>
            </w:r>
            <w:r>
              <w:rPr>
                <w:color w:val="FF0000"/>
              </w:rPr>
              <w:lastRenderedPageBreak/>
              <w:t>reduced number of negative behavioural incidents at social times</w:t>
            </w:r>
          </w:p>
        </w:tc>
        <w:tc>
          <w:tcPr>
            <w:tcW w:w="2254" w:type="dxa"/>
          </w:tcPr>
          <w:p w:rsidR="008C62CC" w:rsidRDefault="00A92CC5">
            <w:r>
              <w:lastRenderedPageBreak/>
              <w:t xml:space="preserve">Long term fixed playground equipment </w:t>
            </w:r>
          </w:p>
        </w:tc>
      </w:tr>
    </w:tbl>
    <w:p w:rsidR="00D716B9" w:rsidRDefault="00D716B9"/>
    <w:sectPr w:rsidR="00D7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B9"/>
    <w:rsid w:val="004B0B43"/>
    <w:rsid w:val="0053325C"/>
    <w:rsid w:val="0057282B"/>
    <w:rsid w:val="005E7BEC"/>
    <w:rsid w:val="008C62CC"/>
    <w:rsid w:val="00A15614"/>
    <w:rsid w:val="00A744EC"/>
    <w:rsid w:val="00A92CC5"/>
    <w:rsid w:val="00AA62B8"/>
    <w:rsid w:val="00BA5955"/>
    <w:rsid w:val="00D716B9"/>
    <w:rsid w:val="00E05E14"/>
    <w:rsid w:val="00E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028F"/>
  <w15:chartTrackingRefBased/>
  <w15:docId w15:val="{F53E17BE-E0CE-4B7A-A864-3A461368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</dc:creator>
  <cp:keywords/>
  <dc:description/>
  <cp:lastModifiedBy>James Nichols</cp:lastModifiedBy>
  <cp:revision>4</cp:revision>
  <dcterms:created xsi:type="dcterms:W3CDTF">2023-01-18T18:39:00Z</dcterms:created>
  <dcterms:modified xsi:type="dcterms:W3CDTF">2023-01-18T19:02:00Z</dcterms:modified>
</cp:coreProperties>
</file>